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46FB6F69" w:rsidR="00E501DD" w:rsidRPr="001008AF" w:rsidRDefault="006C4F15" w:rsidP="00931E98">
      <w:pPr>
        <w:pStyle w:val="1Zeile"/>
      </w:pPr>
      <w:r>
        <w:t xml:space="preserve">Drei </w:t>
      </w:r>
      <w:r w:rsidR="00F95435">
        <w:t>Schnellbausysteme</w:t>
      </w:r>
      <w:r w:rsidR="00DB26B5">
        <w:t xml:space="preserve"> von Gutjahr</w:t>
      </w:r>
    </w:p>
    <w:p w14:paraId="040C6C13" w14:textId="0E029772" w:rsidR="0022769C" w:rsidRPr="00541AA9" w:rsidRDefault="003F25CD" w:rsidP="003F25CD">
      <w:pPr>
        <w:pStyle w:val="2Zeile-14pt-bold"/>
        <w:jc w:val="left"/>
      </w:pPr>
      <w:r>
        <w:t xml:space="preserve">1, 2 oder 3: </w:t>
      </w:r>
      <w:r w:rsidR="00F95435">
        <w:t xml:space="preserve">Schnelle </w:t>
      </w:r>
      <w:r w:rsidR="006C4F15">
        <w:t>Kompletts</w:t>
      </w:r>
      <w:r w:rsidR="00F95435">
        <w:t>ysteme für</w:t>
      </w:r>
      <w:r>
        <w:t xml:space="preserve"> Balkone und Terrassen</w:t>
      </w:r>
    </w:p>
    <w:p w14:paraId="2D2EAA06" w14:textId="3C78B133" w:rsidR="00F95435" w:rsidRDefault="0022769C" w:rsidP="00E63DBD">
      <w:pPr>
        <w:pStyle w:val="BickenbachBergstrae-Datum"/>
      </w:pPr>
      <w:r w:rsidRPr="0022769C">
        <w:t xml:space="preserve">Bickenbach/Bergstraße, </w:t>
      </w:r>
      <w:r w:rsidR="00CA5EDA">
        <w:t>18</w:t>
      </w:r>
      <w:r w:rsidRPr="0022769C">
        <w:t>.</w:t>
      </w:r>
      <w:r>
        <w:t xml:space="preserve"> </w:t>
      </w:r>
      <w:r w:rsidR="004D0D80">
        <w:t>März</w:t>
      </w:r>
      <w:r w:rsidR="004D0D80" w:rsidRPr="0022769C">
        <w:t xml:space="preserve"> </w:t>
      </w:r>
      <w:r w:rsidRPr="00E63DBD">
        <w:t>20</w:t>
      </w:r>
      <w:r w:rsidR="009436AC" w:rsidRPr="00E63DBD">
        <w:t>2</w:t>
      </w:r>
      <w:r w:rsidR="004264B4">
        <w:t>5</w:t>
      </w:r>
      <w:r w:rsidRPr="00E63DBD">
        <w:t xml:space="preserve">. </w:t>
      </w:r>
      <w:r w:rsidR="00397A52">
        <w:t xml:space="preserve">Das Wetter ist oft unberechenbar. </w:t>
      </w:r>
      <w:r w:rsidR="00224360">
        <w:t>Deshalb</w:t>
      </w:r>
      <w:r w:rsidR="00397A52">
        <w:t xml:space="preserve"> ist der Zeitdruck b</w:t>
      </w:r>
      <w:r w:rsidR="00F95435">
        <w:t xml:space="preserve">ei Arbeiten auf Balkonen und Terrassen </w:t>
      </w:r>
      <w:r w:rsidR="00397A52">
        <w:t>besonders groß</w:t>
      </w:r>
      <w:r w:rsidR="00F95435">
        <w:t xml:space="preserve">. </w:t>
      </w:r>
      <w:r w:rsidR="00785C63">
        <w:t xml:space="preserve">Abhilfe schaffen </w:t>
      </w:r>
      <w:r w:rsidR="00246E30">
        <w:t>drei schnelle Komplettsysteme</w:t>
      </w:r>
      <w:r w:rsidR="00303D4F">
        <w:t xml:space="preserve"> </w:t>
      </w:r>
      <w:r w:rsidR="00785C63">
        <w:t>von Gutjahr</w:t>
      </w:r>
      <w:r w:rsidR="00157AD6">
        <w:t xml:space="preserve"> – für </w:t>
      </w:r>
      <w:r w:rsidR="00246E30">
        <w:t xml:space="preserve">jeden Einsatzbereich </w:t>
      </w:r>
      <w:r w:rsidR="00157AD6">
        <w:t>das passende</w:t>
      </w:r>
      <w:r w:rsidR="00246E30">
        <w:t xml:space="preserve">. </w:t>
      </w:r>
      <w:r w:rsidR="00303D4F">
        <w:t>Alle</w:t>
      </w:r>
      <w:r w:rsidR="00303D4F" w:rsidRPr="004264B4">
        <w:t xml:space="preserve"> Aufbauten </w:t>
      </w:r>
      <w:r w:rsidR="00303D4F">
        <w:t xml:space="preserve">sind </w:t>
      </w:r>
      <w:r w:rsidR="002E1D1C">
        <w:t>zudem</w:t>
      </w:r>
      <w:r w:rsidR="00303D4F">
        <w:t xml:space="preserve"> </w:t>
      </w:r>
      <w:r w:rsidR="00303D4F" w:rsidRPr="004264B4">
        <w:t>dünnschichtig</w:t>
      </w:r>
      <w:r w:rsidR="00303D4F">
        <w:t xml:space="preserve">, </w:t>
      </w:r>
      <w:r w:rsidR="00303D4F" w:rsidRPr="004264B4">
        <w:t>auf Wunsch schwellenfrei</w:t>
      </w:r>
      <w:r w:rsidR="00303D4F">
        <w:t xml:space="preserve"> und eignen sich </w:t>
      </w:r>
      <w:r w:rsidR="007B02EA">
        <w:t xml:space="preserve">sowohl </w:t>
      </w:r>
      <w:r w:rsidR="00303D4F">
        <w:t xml:space="preserve">für Neubau- </w:t>
      </w:r>
      <w:r w:rsidR="007B02EA">
        <w:t>als auch für</w:t>
      </w:r>
      <w:r w:rsidR="00303D4F">
        <w:t xml:space="preserve"> Sanierungsprojekte. </w:t>
      </w:r>
    </w:p>
    <w:p w14:paraId="50A229E1" w14:textId="22D12F35" w:rsidR="002E7732" w:rsidRDefault="00DB259D" w:rsidP="0034043A">
      <w:pPr>
        <w:pStyle w:val="Pressetext"/>
      </w:pPr>
      <w:r>
        <w:t xml:space="preserve">Gerade bei der Sanierung von Balkonen und Terrassen </w:t>
      </w:r>
      <w:r w:rsidR="0034043A">
        <w:t>kommt es darauf an, Verzögerungen zu vermeiden und Baumaßnahmen effizient ab</w:t>
      </w:r>
      <w:r w:rsidR="009B057A">
        <w:t>zu</w:t>
      </w:r>
      <w:r w:rsidR="0034043A">
        <w:t>wickeln.</w:t>
      </w:r>
      <w:r w:rsidR="00157AD6">
        <w:t xml:space="preserve"> Da ist zum einen das Wetter, das nur selten planbar ist. Zum anderen </w:t>
      </w:r>
      <w:r w:rsidR="00B161CB">
        <w:t>wünschen sich</w:t>
      </w:r>
      <w:r w:rsidR="00157AD6">
        <w:t xml:space="preserve"> die Bauherren</w:t>
      </w:r>
      <w:r w:rsidR="002E7732">
        <w:t xml:space="preserve"> wegen Lärm und Dreck</w:t>
      </w:r>
      <w:r w:rsidR="00157AD6">
        <w:t xml:space="preserve"> </w:t>
      </w:r>
      <w:r w:rsidR="0030398C">
        <w:t>eine möglichst schnelle Fertigstellung.</w:t>
      </w:r>
      <w:r w:rsidR="002E7732">
        <w:t xml:space="preserve"> Hinzu kommt, dass </w:t>
      </w:r>
      <w:r w:rsidR="00B94EB6">
        <w:t xml:space="preserve">in der Renovierung </w:t>
      </w:r>
      <w:r w:rsidR="002E7732">
        <w:t xml:space="preserve">der Zugang zu Balkonen </w:t>
      </w:r>
      <w:r w:rsidR="00B94EB6">
        <w:t>häufig</w:t>
      </w:r>
      <w:r w:rsidR="002E7732">
        <w:t xml:space="preserve"> über die Wohnung erfolgt. „Wenn dann das Wetter auch noch Unterbrechungen </w:t>
      </w:r>
      <w:r w:rsidR="00B94EB6">
        <w:t xml:space="preserve">und dadurch mehrfache Anfahrten </w:t>
      </w:r>
      <w:r w:rsidR="002E7732">
        <w:t xml:space="preserve">notwendig macht, </w:t>
      </w:r>
      <w:r w:rsidR="00B94EB6">
        <w:t>hebt das nicht unbedingt die Stimmung des Bauherrn</w:t>
      </w:r>
      <w:r w:rsidR="002E7732">
        <w:t xml:space="preserve">“, sagt </w:t>
      </w:r>
      <w:r w:rsidR="002E7732">
        <w:rPr>
          <w:bCs/>
          <w:lang w:val="de-CH"/>
        </w:rPr>
        <w:t>Gutjahr-Geschäftsführer Ralph Johann</w:t>
      </w:r>
      <w:r w:rsidR="002E7732">
        <w:t>.</w:t>
      </w:r>
    </w:p>
    <w:p w14:paraId="0B05C0E7" w14:textId="4E0CBBED" w:rsidR="002E7732" w:rsidRDefault="002E7732" w:rsidP="0034043A">
      <w:pPr>
        <w:pStyle w:val="Pressetext"/>
      </w:pPr>
    </w:p>
    <w:p w14:paraId="3F87C7F2" w14:textId="5C620793" w:rsidR="0034043A" w:rsidRDefault="009B057A" w:rsidP="0034043A">
      <w:pPr>
        <w:pStyle w:val="Pressetext"/>
      </w:pPr>
      <w:r>
        <w:t>Mit</w:t>
      </w:r>
      <w:r w:rsidR="0034043A">
        <w:t xml:space="preserve"> gleich drei maßgeschneidert</w:t>
      </w:r>
      <w:r w:rsidR="004264B4">
        <w:t>e</w:t>
      </w:r>
      <w:r>
        <w:t>n</w:t>
      </w:r>
      <w:r w:rsidR="0034043A">
        <w:t xml:space="preserve"> </w:t>
      </w:r>
      <w:r>
        <w:t>„</w:t>
      </w:r>
      <w:r w:rsidR="0034043A">
        <w:t>Schnellbausysteme</w:t>
      </w:r>
      <w:r w:rsidR="0030398C">
        <w:t>n</w:t>
      </w:r>
      <w:r>
        <w:t>“</w:t>
      </w:r>
      <w:r w:rsidR="0034043A">
        <w:t xml:space="preserve"> </w:t>
      </w:r>
      <w:r>
        <w:t xml:space="preserve">begegnet der Entwässerungsspezialist Gutjahr </w:t>
      </w:r>
      <w:r w:rsidR="0030398C">
        <w:t xml:space="preserve">diesen </w:t>
      </w:r>
      <w:r w:rsidR="0034043A">
        <w:t xml:space="preserve">Herausforderungen. </w:t>
      </w:r>
      <w:r>
        <w:t>„</w:t>
      </w:r>
      <w:r w:rsidR="0030398C">
        <w:t>Unsere</w:t>
      </w:r>
      <w:r w:rsidR="0030398C" w:rsidRPr="004264B4">
        <w:t xml:space="preserve"> </w:t>
      </w:r>
      <w:r w:rsidR="00931E98" w:rsidRPr="004264B4">
        <w:t xml:space="preserve">Systeme </w:t>
      </w:r>
      <w:r w:rsidR="00670E90">
        <w:t>sind alle leichtgewichtig und sehr dünnschichtig und damit</w:t>
      </w:r>
      <w:r w:rsidR="00931E98">
        <w:t xml:space="preserve"> ideal für die Balkonsanierung</w:t>
      </w:r>
      <w:r>
        <w:t xml:space="preserve">“, sagt </w:t>
      </w:r>
      <w:r w:rsidR="002E7732">
        <w:rPr>
          <w:bCs/>
          <w:lang w:val="de-CH"/>
        </w:rPr>
        <w:t>so Johann weiter</w:t>
      </w:r>
      <w:r>
        <w:t>.</w:t>
      </w:r>
      <w:r w:rsidR="00931E98">
        <w:t xml:space="preserve"> </w:t>
      </w:r>
      <w:r>
        <w:t xml:space="preserve">„Zudem sind sie </w:t>
      </w:r>
      <w:r w:rsidR="0034043A">
        <w:t>einfach</w:t>
      </w:r>
      <w:r w:rsidR="00670E90">
        <w:t xml:space="preserve"> und </w:t>
      </w:r>
      <w:r w:rsidR="0034043A">
        <w:t>schnell verlegbar</w:t>
      </w:r>
      <w:r w:rsidR="0030398C">
        <w:t>. Das macht sie unabhängiger von Wetterkapriolen</w:t>
      </w:r>
      <w:r w:rsidR="002E7732">
        <w:t>, und die Arbeiten sind zügig abgeschlossen.</w:t>
      </w:r>
      <w:r w:rsidR="00725CC9">
        <w:t xml:space="preserve"> Das entspannt alle Beteiligten.</w:t>
      </w:r>
      <w:r>
        <w:t>“</w:t>
      </w:r>
    </w:p>
    <w:p w14:paraId="61004CD3" w14:textId="77777777" w:rsidR="0034043A" w:rsidRPr="00D46E97" w:rsidRDefault="0034043A" w:rsidP="0034043A">
      <w:pPr>
        <w:pStyle w:val="Pressetext"/>
      </w:pPr>
    </w:p>
    <w:p w14:paraId="70851BE8" w14:textId="1723A454" w:rsidR="00D62573" w:rsidRPr="00D67AD8" w:rsidRDefault="000C15DF" w:rsidP="00C23790">
      <w:pPr>
        <w:pStyle w:val="Pressetext"/>
        <w:jc w:val="left"/>
        <w:rPr>
          <w:b/>
        </w:rPr>
      </w:pPr>
      <w:r w:rsidRPr="000C15DF">
        <w:rPr>
          <w:b/>
        </w:rPr>
        <w:t>Schnellbausystem 1.0</w:t>
      </w:r>
      <w:r>
        <w:rPr>
          <w:b/>
        </w:rPr>
        <w:t xml:space="preserve">: </w:t>
      </w:r>
      <w:r w:rsidRPr="000C15DF">
        <w:rPr>
          <w:b/>
        </w:rPr>
        <w:t>Lose Verlegung mit Schnelldichtbahn</w:t>
      </w:r>
      <w:r w:rsidRPr="0081209F">
        <w:rPr>
          <w:b/>
          <w:color w:val="FF0000"/>
        </w:rPr>
        <w:t xml:space="preserve"> </w:t>
      </w:r>
    </w:p>
    <w:p w14:paraId="57FAB72B" w14:textId="635D75DA" w:rsidR="00A563C0" w:rsidRDefault="00AA5377" w:rsidP="00465B07">
      <w:pPr>
        <w:pStyle w:val="Pressetext"/>
        <w:rPr>
          <w:bCs/>
          <w:lang w:val="de-CH"/>
        </w:rPr>
      </w:pPr>
      <w:r>
        <w:rPr>
          <w:bCs/>
          <w:lang w:val="de-CH"/>
        </w:rPr>
        <w:t xml:space="preserve">Das erste </w:t>
      </w:r>
      <w:r w:rsidR="00C23790" w:rsidRPr="00C23790">
        <w:rPr>
          <w:bCs/>
          <w:lang w:val="de-CH"/>
        </w:rPr>
        <w:t xml:space="preserve">Schnellbausystem </w:t>
      </w:r>
      <w:r w:rsidR="00C23790">
        <w:rPr>
          <w:bCs/>
          <w:lang w:val="de-CH"/>
        </w:rPr>
        <w:t xml:space="preserve">besteht </w:t>
      </w:r>
      <w:r w:rsidR="00C23790" w:rsidRPr="00C23790">
        <w:rPr>
          <w:bCs/>
          <w:lang w:val="de-CH"/>
        </w:rPr>
        <w:t xml:space="preserve">aus der Schnelldichtbahn </w:t>
      </w:r>
      <w:proofErr w:type="spellStart"/>
      <w:r w:rsidR="00C23790" w:rsidRPr="00C23790">
        <w:rPr>
          <w:bCs/>
          <w:lang w:val="de-CH"/>
        </w:rPr>
        <w:t>DiProtec</w:t>
      </w:r>
      <w:proofErr w:type="spellEnd"/>
      <w:r w:rsidR="00C23790" w:rsidRPr="00C23790">
        <w:rPr>
          <w:bCs/>
          <w:lang w:val="de-CH"/>
        </w:rPr>
        <w:t xml:space="preserve"> SDB und der kapillarpassiven Dünnschichtdrainage </w:t>
      </w:r>
      <w:proofErr w:type="spellStart"/>
      <w:r w:rsidR="00C23790" w:rsidRPr="00C23790">
        <w:rPr>
          <w:bCs/>
          <w:lang w:val="de-CH"/>
        </w:rPr>
        <w:t>WatecDrain</w:t>
      </w:r>
      <w:proofErr w:type="spellEnd"/>
      <w:r w:rsidR="00A563C0">
        <w:rPr>
          <w:bCs/>
          <w:lang w:val="de-CH"/>
        </w:rPr>
        <w:t xml:space="preserve"> </w:t>
      </w:r>
      <w:r w:rsidR="00C23790" w:rsidRPr="00C23790">
        <w:rPr>
          <w:bCs/>
          <w:lang w:val="de-CH"/>
        </w:rPr>
        <w:t>KP+</w:t>
      </w:r>
      <w:r w:rsidR="00C23790">
        <w:rPr>
          <w:bCs/>
          <w:lang w:val="de-CH"/>
        </w:rPr>
        <w:t xml:space="preserve">. </w:t>
      </w:r>
      <w:r w:rsidR="00C3133C">
        <w:rPr>
          <w:bCs/>
          <w:lang w:val="de-CH"/>
        </w:rPr>
        <w:t>Das System r</w:t>
      </w:r>
      <w:r w:rsidR="00C3133C" w:rsidRPr="00C3133C">
        <w:rPr>
          <w:bCs/>
          <w:lang w:val="de-CH"/>
        </w:rPr>
        <w:t xml:space="preserve">eduziert die Verlegezeit um bis zu 80 </w:t>
      </w:r>
      <w:r w:rsidR="00C3133C">
        <w:rPr>
          <w:bCs/>
          <w:lang w:val="de-CH"/>
        </w:rPr>
        <w:t>Prozent</w:t>
      </w:r>
      <w:r w:rsidR="00C72825">
        <w:rPr>
          <w:bCs/>
          <w:lang w:val="de-CH"/>
        </w:rPr>
        <w:t xml:space="preserve"> – </w:t>
      </w:r>
      <w:r w:rsidR="00C3133C">
        <w:rPr>
          <w:bCs/>
          <w:lang w:val="de-CH"/>
        </w:rPr>
        <w:t xml:space="preserve">dank des </w:t>
      </w:r>
      <w:r w:rsidR="00C3133C" w:rsidRPr="00C3133C">
        <w:rPr>
          <w:bCs/>
          <w:lang w:val="de-CH"/>
        </w:rPr>
        <w:t>dünnschichtige</w:t>
      </w:r>
      <w:r w:rsidR="00C3133C">
        <w:rPr>
          <w:bCs/>
          <w:lang w:val="de-CH"/>
        </w:rPr>
        <w:t>n</w:t>
      </w:r>
      <w:r w:rsidR="00C3133C" w:rsidRPr="00C3133C">
        <w:rPr>
          <w:bCs/>
          <w:lang w:val="de-CH"/>
        </w:rPr>
        <w:t xml:space="preserve"> Aufbau</w:t>
      </w:r>
      <w:r w:rsidR="00C3133C">
        <w:rPr>
          <w:bCs/>
          <w:lang w:val="de-CH"/>
        </w:rPr>
        <w:t>s</w:t>
      </w:r>
      <w:r w:rsidR="00C3133C" w:rsidRPr="00C3133C">
        <w:rPr>
          <w:bCs/>
          <w:lang w:val="de-CH"/>
        </w:rPr>
        <w:t xml:space="preserve"> ab 21 mm</w:t>
      </w:r>
      <w:r w:rsidR="00C3133C">
        <w:rPr>
          <w:bCs/>
          <w:lang w:val="de-CH"/>
        </w:rPr>
        <w:t xml:space="preserve"> inklusive Belag</w:t>
      </w:r>
      <w:r w:rsidR="00C72825">
        <w:rPr>
          <w:bCs/>
          <w:lang w:val="de-CH"/>
        </w:rPr>
        <w:t xml:space="preserve">. </w:t>
      </w:r>
      <w:r w:rsidR="00C23790">
        <w:t>„</w:t>
      </w:r>
      <w:r w:rsidR="00C23790" w:rsidRPr="00C23790">
        <w:rPr>
          <w:bCs/>
          <w:lang w:val="de-CH"/>
        </w:rPr>
        <w:t xml:space="preserve">Die </w:t>
      </w:r>
      <w:proofErr w:type="spellStart"/>
      <w:r w:rsidR="00C23790" w:rsidRPr="00C23790">
        <w:rPr>
          <w:bCs/>
          <w:lang w:val="de-CH"/>
        </w:rPr>
        <w:t>Bahnenabdichtung</w:t>
      </w:r>
      <w:proofErr w:type="spellEnd"/>
      <w:r w:rsidR="00C23790" w:rsidRPr="00C23790">
        <w:rPr>
          <w:bCs/>
          <w:lang w:val="de-CH"/>
        </w:rPr>
        <w:t xml:space="preserve"> </w:t>
      </w:r>
      <w:proofErr w:type="spellStart"/>
      <w:r w:rsidR="00C23790" w:rsidRPr="00C23790">
        <w:rPr>
          <w:bCs/>
          <w:lang w:val="de-CH"/>
        </w:rPr>
        <w:t>DiProtec</w:t>
      </w:r>
      <w:proofErr w:type="spellEnd"/>
      <w:r w:rsidR="00C23790" w:rsidRPr="00C23790">
        <w:rPr>
          <w:bCs/>
          <w:lang w:val="de-CH"/>
        </w:rPr>
        <w:t xml:space="preserve"> SDB wird ohne aufwendige Vorbereitung lose auf dem Untergrund verlegt. Dadurch spart man im Vergleich zu mineralischen Dichtschlämmen oder</w:t>
      </w:r>
      <w:r w:rsidR="00C23790">
        <w:rPr>
          <w:bCs/>
          <w:lang w:val="de-CH"/>
        </w:rPr>
        <w:t xml:space="preserve"> Flüssigabdichtungen </w:t>
      </w:r>
      <w:r w:rsidR="00C3133C">
        <w:rPr>
          <w:bCs/>
          <w:lang w:val="de-CH"/>
        </w:rPr>
        <w:t>einen großen Teil</w:t>
      </w:r>
      <w:r w:rsidR="00C23790">
        <w:rPr>
          <w:bCs/>
          <w:lang w:val="de-CH"/>
        </w:rPr>
        <w:t xml:space="preserve"> </w:t>
      </w:r>
      <w:r w:rsidR="00C23790" w:rsidRPr="00C23790">
        <w:rPr>
          <w:bCs/>
          <w:lang w:val="de-CH"/>
        </w:rPr>
        <w:t>der Verlegezeit</w:t>
      </w:r>
      <w:r w:rsidR="00C23790" w:rsidRPr="00CA6CFE">
        <w:t>“</w:t>
      </w:r>
      <w:r w:rsidR="00C23790">
        <w:rPr>
          <w:bCs/>
          <w:lang w:val="de-CH"/>
        </w:rPr>
        <w:t xml:space="preserve">, erklärt </w:t>
      </w:r>
      <w:r w:rsidR="00A563C0">
        <w:rPr>
          <w:bCs/>
          <w:lang w:val="de-CH"/>
        </w:rPr>
        <w:t>Ralph Johann</w:t>
      </w:r>
      <w:r w:rsidR="0082203A">
        <w:rPr>
          <w:bCs/>
          <w:lang w:val="de-CH"/>
        </w:rPr>
        <w:t>.</w:t>
      </w:r>
    </w:p>
    <w:p w14:paraId="052BC38D" w14:textId="29ACB550" w:rsidR="00A563C0" w:rsidRDefault="00A563C0" w:rsidP="00465B07">
      <w:pPr>
        <w:pStyle w:val="Pressetext"/>
        <w:rPr>
          <w:bCs/>
          <w:lang w:val="de-CH"/>
        </w:rPr>
      </w:pPr>
    </w:p>
    <w:p w14:paraId="0D0F2975" w14:textId="00A19FC0" w:rsidR="00D67AD8" w:rsidRPr="00A563C0" w:rsidRDefault="00C3133C" w:rsidP="00465B07">
      <w:pPr>
        <w:pStyle w:val="Pressetext"/>
        <w:rPr>
          <w:bCs/>
          <w:lang w:val="de-CH"/>
        </w:rPr>
      </w:pPr>
      <w:r>
        <w:rPr>
          <w:bCs/>
          <w:lang w:val="de-CH"/>
        </w:rPr>
        <w:lastRenderedPageBreak/>
        <w:t>D</w:t>
      </w:r>
      <w:r w:rsidR="00A563C0">
        <w:rPr>
          <w:bCs/>
          <w:lang w:val="de-CH"/>
        </w:rPr>
        <w:t xml:space="preserve">as Schnellbausystem ist </w:t>
      </w:r>
      <w:r w:rsidR="002871BA">
        <w:rPr>
          <w:bCs/>
          <w:lang w:val="de-CH"/>
        </w:rPr>
        <w:t xml:space="preserve">zudem </w:t>
      </w:r>
      <w:r w:rsidR="00C23790" w:rsidRPr="00C23790">
        <w:rPr>
          <w:bCs/>
          <w:lang w:val="de-CH"/>
        </w:rPr>
        <w:t>sofort</w:t>
      </w:r>
      <w:r w:rsidR="00A563C0">
        <w:rPr>
          <w:bCs/>
          <w:lang w:val="de-CH"/>
        </w:rPr>
        <w:t xml:space="preserve"> r</w:t>
      </w:r>
      <w:r w:rsidR="00C23790" w:rsidRPr="00C23790">
        <w:rPr>
          <w:bCs/>
          <w:lang w:val="de-CH"/>
        </w:rPr>
        <w:t>egenfest</w:t>
      </w:r>
      <w:r w:rsidR="00A563C0">
        <w:rPr>
          <w:bCs/>
          <w:lang w:val="de-CH"/>
        </w:rPr>
        <w:t>.</w:t>
      </w:r>
      <w:r w:rsidR="00C23790" w:rsidRPr="00C23790">
        <w:rPr>
          <w:bCs/>
          <w:lang w:val="de-CH"/>
        </w:rPr>
        <w:t xml:space="preserve"> Nachfolgearbeiten </w:t>
      </w:r>
      <w:r w:rsidR="00A563C0">
        <w:rPr>
          <w:bCs/>
          <w:lang w:val="de-CH"/>
        </w:rPr>
        <w:t xml:space="preserve">können deshalb </w:t>
      </w:r>
      <w:r w:rsidR="00C23790" w:rsidRPr="00C23790">
        <w:rPr>
          <w:bCs/>
          <w:lang w:val="de-CH"/>
        </w:rPr>
        <w:t>unmittelbar starten. Auch auf feuchten Untergründen oder Altbelägen gewährleistet das integrierte Dampfdruckausgleichsvlies eine sichere Verlegung. So lassen sich Zeitpläne ohne Qualitätseinbußen einhalten.</w:t>
      </w:r>
    </w:p>
    <w:p w14:paraId="60E478EE" w14:textId="3EBE5300" w:rsidR="00331A5B" w:rsidRDefault="00331A5B" w:rsidP="00331A5B">
      <w:pPr>
        <w:pStyle w:val="Pressetext"/>
      </w:pPr>
    </w:p>
    <w:p w14:paraId="1D435E31" w14:textId="0FEA05ED" w:rsidR="0081209F" w:rsidRDefault="0081209F" w:rsidP="008601DD">
      <w:pPr>
        <w:pStyle w:val="Pressetext"/>
        <w:jc w:val="left"/>
      </w:pPr>
      <w:r>
        <w:rPr>
          <w:b/>
        </w:rPr>
        <w:t>Schnellbausystem 2</w:t>
      </w:r>
      <w:r w:rsidRPr="000C15DF">
        <w:rPr>
          <w:b/>
        </w:rPr>
        <w:t>.0</w:t>
      </w:r>
      <w:r>
        <w:rPr>
          <w:b/>
        </w:rPr>
        <w:t xml:space="preserve">: </w:t>
      </w:r>
      <w:r w:rsidRPr="0081209F">
        <w:rPr>
          <w:b/>
        </w:rPr>
        <w:t>Punktweise feste Verlegung</w:t>
      </w:r>
    </w:p>
    <w:p w14:paraId="1260D950" w14:textId="4E77506C" w:rsidR="00D21456" w:rsidRPr="00D21456" w:rsidRDefault="00C3133C" w:rsidP="00331A5B">
      <w:pPr>
        <w:pStyle w:val="Pressetext"/>
        <w:rPr>
          <w:color w:val="000000" w:themeColor="text1"/>
        </w:rPr>
      </w:pPr>
      <w:r>
        <w:t xml:space="preserve">Der Clou des </w:t>
      </w:r>
      <w:r w:rsidRPr="00C3133C">
        <w:t>Verlegesystem</w:t>
      </w:r>
      <w:r>
        <w:t>s</w:t>
      </w:r>
      <w:r w:rsidRPr="00C3133C">
        <w:t xml:space="preserve"> TerraMaxx PF </w:t>
      </w:r>
      <w:r>
        <w:t xml:space="preserve">von Gutjahr: </w:t>
      </w:r>
      <w:r w:rsidR="00D21456">
        <w:t xml:space="preserve">Es </w:t>
      </w:r>
      <w:r w:rsidR="00D21456" w:rsidRPr="00C3133C">
        <w:t>kombiniert die Stabilität einer festen Verlegung mit den Vorteilen einer losen Verlegung</w:t>
      </w:r>
      <w:r>
        <w:t xml:space="preserve">. </w:t>
      </w:r>
      <w:r w:rsidR="00D21456">
        <w:t>Das macht TerraMaxx</w:t>
      </w:r>
      <w:r w:rsidRPr="00C3133C">
        <w:t xml:space="preserve"> PF </w:t>
      </w:r>
      <w:r w:rsidR="00D21456">
        <w:t>zur</w:t>
      </w:r>
      <w:r w:rsidRPr="00C3133C">
        <w:t xml:space="preserve"> </w:t>
      </w:r>
      <w:r w:rsidR="001A7795">
        <w:t>idealen</w:t>
      </w:r>
      <w:r w:rsidRPr="00C3133C">
        <w:t xml:space="preserve"> Lösung für leichtgewichtige Keramikelement</w:t>
      </w:r>
      <w:r w:rsidR="00971F4D">
        <w:t>e</w:t>
      </w:r>
      <w:r w:rsidRPr="00C3133C">
        <w:t xml:space="preserve"> auf Balkonen und Terrassen. </w:t>
      </w:r>
      <w:r w:rsidR="00D21456">
        <w:t xml:space="preserve">„Das </w:t>
      </w:r>
      <w:r w:rsidRPr="00C3133C">
        <w:t xml:space="preserve">Wandern und Wackeln der Beläge </w:t>
      </w:r>
      <w:r w:rsidR="00D21456">
        <w:t xml:space="preserve">wird </w:t>
      </w:r>
      <w:r w:rsidRPr="00C3133C">
        <w:t>zuverlässig verhindert</w:t>
      </w:r>
      <w:r w:rsidR="00D21456">
        <w:t>. Das ist</w:t>
      </w:r>
      <w:r w:rsidRPr="00C3133C">
        <w:t xml:space="preserve"> ideal auch für großformatige Beläge, die besondere Stabilität und Präzision erfordern</w:t>
      </w:r>
      <w:r w:rsidR="0082203A">
        <w:t>“,</w:t>
      </w:r>
      <w:r w:rsidRPr="00C3133C">
        <w:t xml:space="preserve"> </w:t>
      </w:r>
      <w:r w:rsidR="0082203A" w:rsidRPr="00D21456">
        <w:rPr>
          <w:color w:val="000000" w:themeColor="text1"/>
        </w:rPr>
        <w:t>so Ralph Johann</w:t>
      </w:r>
      <w:r w:rsidR="0082203A">
        <w:rPr>
          <w:color w:val="000000" w:themeColor="text1"/>
        </w:rPr>
        <w:t>.</w:t>
      </w:r>
      <w:r w:rsidR="0082203A" w:rsidRPr="00C3133C">
        <w:t xml:space="preserve"> </w:t>
      </w:r>
      <w:r w:rsidRPr="00C3133C">
        <w:t xml:space="preserve">Die punktweise Fixierung mit der Spezial-Fixiermasse TerraMaxx PF-FM macht aufwendige, wasserspeichernde Mörtelschichten </w:t>
      </w:r>
      <w:r w:rsidRPr="00D21456">
        <w:rPr>
          <w:color w:val="000000" w:themeColor="text1"/>
        </w:rPr>
        <w:t>überflüssig</w:t>
      </w:r>
      <w:r w:rsidR="00D21456" w:rsidRPr="00D21456">
        <w:rPr>
          <w:color w:val="000000" w:themeColor="text1"/>
        </w:rPr>
        <w:t>. Dieser minimale Aufbau spart wertvolle Zeit und Material</w:t>
      </w:r>
      <w:r w:rsidR="00D21456">
        <w:rPr>
          <w:color w:val="000000" w:themeColor="text1"/>
        </w:rPr>
        <w:t>, bei einer weitgehend</w:t>
      </w:r>
      <w:r w:rsidR="00D21456" w:rsidRPr="00D21456">
        <w:rPr>
          <w:color w:val="000000" w:themeColor="text1"/>
        </w:rPr>
        <w:t xml:space="preserve"> witterungsunabhängige</w:t>
      </w:r>
      <w:r w:rsidR="00D21456">
        <w:rPr>
          <w:color w:val="000000" w:themeColor="text1"/>
        </w:rPr>
        <w:t>n</w:t>
      </w:r>
      <w:r w:rsidR="00D21456" w:rsidRPr="00D21456">
        <w:rPr>
          <w:color w:val="000000" w:themeColor="text1"/>
        </w:rPr>
        <w:t xml:space="preserve"> Verlegung</w:t>
      </w:r>
      <w:r w:rsidR="002A1924">
        <w:rPr>
          <w:color w:val="000000" w:themeColor="text1"/>
        </w:rPr>
        <w:t>.</w:t>
      </w:r>
    </w:p>
    <w:p w14:paraId="57A35898" w14:textId="77777777" w:rsidR="00D21456" w:rsidRPr="00D21456" w:rsidRDefault="00D21456" w:rsidP="00331A5B">
      <w:pPr>
        <w:pStyle w:val="Pressetext"/>
        <w:rPr>
          <w:color w:val="000000" w:themeColor="text1"/>
        </w:rPr>
      </w:pPr>
    </w:p>
    <w:p w14:paraId="2BC16096" w14:textId="2365254D" w:rsidR="00C3133C" w:rsidRDefault="00C3133C" w:rsidP="00331A5B">
      <w:pPr>
        <w:pStyle w:val="Pressetext"/>
      </w:pPr>
      <w:r w:rsidRPr="00C3133C">
        <w:t xml:space="preserve">In Kombination mit </w:t>
      </w:r>
      <w:r w:rsidR="00D21456">
        <w:t xml:space="preserve">dem </w:t>
      </w:r>
      <w:r w:rsidR="00D21456" w:rsidRPr="00D21456">
        <w:t xml:space="preserve">Spezialfugenfüllstoff </w:t>
      </w:r>
      <w:r w:rsidR="00D21456">
        <w:t>MorTec</w:t>
      </w:r>
      <w:r w:rsidRPr="00C3133C">
        <w:t xml:space="preserve"> SOFT </w:t>
      </w:r>
      <w:r w:rsidR="00D21456">
        <w:t xml:space="preserve">von Gutjahr </w:t>
      </w:r>
      <w:r w:rsidRPr="00C3133C">
        <w:t xml:space="preserve">können die Fugen direkt nach der Begehbarkeit des Belags ausgefüllt werden. Mit einer minimalen Aufbauhöhe ab 31 mm inklusive Belag und einer Gewichtsersparnis von bis zu 80 </w:t>
      </w:r>
      <w:r w:rsidR="00D21456">
        <w:t>Prozent</w:t>
      </w:r>
      <w:r w:rsidRPr="00C3133C">
        <w:t xml:space="preserve"> ist das System besonders schnell und einfach zu verarbeiten. Zudem ermöglicht es die Verlegung ohne zusätzliche Bewegungsfugen</w:t>
      </w:r>
      <w:r w:rsidR="00D21456">
        <w:t>. D</w:t>
      </w:r>
      <w:r w:rsidRPr="00C3133C">
        <w:t>adurch ergibt sich gerade bei Rechteckformaten eine deutlich harmonischere Optik.</w:t>
      </w:r>
    </w:p>
    <w:p w14:paraId="7A54CB38" w14:textId="220511CA" w:rsidR="00D21456" w:rsidRDefault="00D21456" w:rsidP="00331A5B">
      <w:pPr>
        <w:pStyle w:val="Pressetext"/>
      </w:pPr>
    </w:p>
    <w:p w14:paraId="56EF1035" w14:textId="6A7EA73C" w:rsidR="008601DD" w:rsidRDefault="008601DD" w:rsidP="008601DD">
      <w:pPr>
        <w:pStyle w:val="Pressetext"/>
        <w:jc w:val="left"/>
      </w:pPr>
      <w:r>
        <w:rPr>
          <w:b/>
        </w:rPr>
        <w:t>Schnellbausystem 3</w:t>
      </w:r>
      <w:r w:rsidRPr="000C15DF">
        <w:rPr>
          <w:b/>
        </w:rPr>
        <w:t>.0</w:t>
      </w:r>
      <w:r>
        <w:rPr>
          <w:b/>
        </w:rPr>
        <w:t xml:space="preserve">: </w:t>
      </w:r>
      <w:r w:rsidRPr="008601DD">
        <w:rPr>
          <w:b/>
        </w:rPr>
        <w:t>Verlegung mit Trocken-Stelzlager</w:t>
      </w:r>
    </w:p>
    <w:p w14:paraId="14239F42" w14:textId="4397D046" w:rsidR="006572F4" w:rsidRDefault="006572F4" w:rsidP="00331A5B">
      <w:pPr>
        <w:pStyle w:val="Pressetext"/>
      </w:pPr>
      <w:r>
        <w:t xml:space="preserve">Mit </w:t>
      </w:r>
      <w:r w:rsidRPr="006572F4">
        <w:t>TerraMaxx TSL</w:t>
      </w:r>
      <w:r>
        <w:t xml:space="preserve"> </w:t>
      </w:r>
      <w:r w:rsidR="00971F4D">
        <w:t xml:space="preserve">plus Abdichtung </w:t>
      </w:r>
      <w:r w:rsidRPr="006572F4">
        <w:t xml:space="preserve">hat Gutjahr ein besonders flexibles </w:t>
      </w:r>
      <w:r w:rsidR="00971F4D">
        <w:t xml:space="preserve">Komplettsystem </w:t>
      </w:r>
      <w:r w:rsidRPr="006572F4">
        <w:t>auf dem Markt etabliert</w:t>
      </w:r>
      <w:r>
        <w:t xml:space="preserve">. </w:t>
      </w:r>
      <w:r w:rsidRPr="006572F4">
        <w:t xml:space="preserve">Denn das Trocken-Stelzlager ist komplett vormontiert, höhenverstellbar und nivellierfähig. Dadurch lassen sich auch großformatige Platten und Elemente schnell und einfach verlegen </w:t>
      </w:r>
      <w:r>
        <w:t>–</w:t>
      </w:r>
      <w:r w:rsidRPr="006572F4">
        <w:t xml:space="preserve"> selbst wenn der Untergrund Unebenheiten oder ein anderes Gefälle aufweist, als der Belag am Ende haben soll.</w:t>
      </w:r>
      <w:r>
        <w:t xml:space="preserve"> So erlaubt d</w:t>
      </w:r>
      <w:r w:rsidRPr="008601DD">
        <w:t>er dünnschichtige, zementfreie Aufbau ab 34 mm inklusive Belag eine zügige</w:t>
      </w:r>
      <w:r w:rsidR="003C6590">
        <w:t xml:space="preserve"> </w:t>
      </w:r>
      <w:r w:rsidRPr="008601DD">
        <w:t>Installation ohne Wartezeiten</w:t>
      </w:r>
      <w:r w:rsidR="00971F4D">
        <w:t xml:space="preserve">. Das ist </w:t>
      </w:r>
      <w:r w:rsidR="008601DD" w:rsidRPr="008601DD">
        <w:t>ideal für Projekte, bei denen Zeit e</w:t>
      </w:r>
      <w:r w:rsidR="003C6590">
        <w:t>ine entscheidende Rolle spielt.</w:t>
      </w:r>
    </w:p>
    <w:p w14:paraId="0E0318AE" w14:textId="77777777" w:rsidR="006572F4" w:rsidRDefault="006572F4" w:rsidP="00331A5B">
      <w:pPr>
        <w:pStyle w:val="Pressetext"/>
      </w:pPr>
    </w:p>
    <w:p w14:paraId="11527107" w14:textId="6193C50B" w:rsidR="0081209F" w:rsidRDefault="004264B4" w:rsidP="00331A5B">
      <w:pPr>
        <w:pStyle w:val="Pressetext"/>
      </w:pPr>
      <w:r>
        <w:t>D</w:t>
      </w:r>
      <w:r w:rsidR="008601DD" w:rsidRPr="008601DD">
        <w:t xml:space="preserve">as System </w:t>
      </w:r>
      <w:r>
        <w:t xml:space="preserve">ist </w:t>
      </w:r>
      <w:r w:rsidR="008601DD" w:rsidRPr="008601DD">
        <w:t xml:space="preserve">weitgehend witterungsunabhängig, </w:t>
      </w:r>
      <w:r>
        <w:t>was</w:t>
      </w:r>
      <w:r w:rsidR="008601DD" w:rsidRPr="008601DD">
        <w:t xml:space="preserve"> wetterbedingte Verzögerungen minimiert. Die leichtgewichtige Konstruktion erleichtert zudem die Handhabung. </w:t>
      </w:r>
      <w:r>
        <w:t>„</w:t>
      </w:r>
      <w:r w:rsidR="008601DD" w:rsidRPr="008601DD">
        <w:t xml:space="preserve">Komplett vormontierte Stelzlager sowie die Easy2wall-Fußgeometrie </w:t>
      </w:r>
      <w:r w:rsidR="008601DD" w:rsidRPr="008601DD">
        <w:lastRenderedPageBreak/>
        <w:t>gewährleisten eine schnelle und präzise Verlegung ohne zusätzliche Anpassungen</w:t>
      </w:r>
      <w:r>
        <w:t>“, betont Gutjahr-Geschäftsführer Johann</w:t>
      </w:r>
      <w:r w:rsidR="008601DD" w:rsidRPr="008601DD">
        <w:t xml:space="preserve">. Das </w:t>
      </w:r>
      <w:r w:rsidRPr="008601DD">
        <w:t xml:space="preserve">System </w:t>
      </w:r>
      <w:r w:rsidR="008601DD" w:rsidRPr="008601DD">
        <w:t>TerraMaxx TSL-R ist daher die ideale Lösung für die Verlegung von Großformaten im Wohnungsbau und garantiert eine schnelle, effektive Umsetzung</w:t>
      </w:r>
      <w:r w:rsidR="003C6590">
        <w:t xml:space="preserve"> – auch hier </w:t>
      </w:r>
      <w:r w:rsidR="008601DD" w:rsidRPr="008601DD">
        <w:t>selbst unter Zeitdruck.</w:t>
      </w:r>
    </w:p>
    <w:p w14:paraId="1C7E9BDE" w14:textId="77777777" w:rsidR="001008AF" w:rsidRPr="008158CE" w:rsidRDefault="001008AF" w:rsidP="005E7C23">
      <w:pPr>
        <w:pStyle w:val="berGutjahr"/>
        <w:spacing w:before="320"/>
        <w:rPr>
          <w:b/>
          <w:sz w:val="20"/>
          <w:szCs w:val="20"/>
        </w:rPr>
      </w:pPr>
      <w:r w:rsidRPr="008158CE">
        <w:rPr>
          <w:b/>
          <w:sz w:val="20"/>
          <w:szCs w:val="20"/>
        </w:rPr>
        <w:t>Über Gutjahr</w:t>
      </w:r>
    </w:p>
    <w:p w14:paraId="402E4D91" w14:textId="777EBFE5" w:rsidR="001008AF" w:rsidRPr="008158CE" w:rsidRDefault="00C360C1" w:rsidP="00C360C1">
      <w:pPr>
        <w:pStyle w:val="berGutjahr"/>
        <w:rPr>
          <w:sz w:val="20"/>
          <w:szCs w:val="20"/>
        </w:rPr>
      </w:pPr>
      <w:r w:rsidRPr="008158CE">
        <w:rPr>
          <w:sz w:val="20"/>
          <w:szCs w:val="20"/>
          <w:lang w:val="de-CH"/>
        </w:rPr>
        <w:t>Gutjahr Systemtechnik mit Sitz in Bickenbach/Bergstra</w:t>
      </w:r>
      <w:r w:rsidR="00CE23D4" w:rsidRPr="008158CE">
        <w:rPr>
          <w:sz w:val="20"/>
          <w:szCs w:val="20"/>
          <w:lang w:val="de-CH"/>
        </w:rPr>
        <w:t>ß</w:t>
      </w:r>
      <w:r w:rsidRPr="008158CE">
        <w:rPr>
          <w:sz w:val="20"/>
          <w:szCs w:val="20"/>
          <w:lang w:val="de-CH"/>
        </w:rPr>
        <w:t>e (Hessen) entwickelt seit 3</w:t>
      </w:r>
      <w:r w:rsidR="007B0B84">
        <w:rPr>
          <w:sz w:val="20"/>
          <w:szCs w:val="20"/>
          <w:lang w:val="de-CH"/>
        </w:rPr>
        <w:t>5</w:t>
      </w:r>
      <w:r w:rsidRPr="008158CE">
        <w:rPr>
          <w:sz w:val="20"/>
          <w:szCs w:val="20"/>
          <w:lang w:val="de-CH"/>
        </w:rPr>
        <w:t xml:space="preserve"> Jahren Komplettlösungen für die sichere Entwässerung, Entlüftung und Entkopplung von Belägen – auf Balkonen, Terrassen und Au</w:t>
      </w:r>
      <w:r w:rsidR="006730B6" w:rsidRPr="008158CE">
        <w:rPr>
          <w:sz w:val="20"/>
          <w:szCs w:val="20"/>
          <w:lang w:val="de-CH"/>
        </w:rPr>
        <w:t>ß</w:t>
      </w:r>
      <w:r w:rsidRPr="008158CE">
        <w:rPr>
          <w:sz w:val="20"/>
          <w:szCs w:val="20"/>
          <w:lang w:val="de-CH"/>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8158CE">
        <w:rPr>
          <w:sz w:val="20"/>
          <w:szCs w:val="20"/>
        </w:rPr>
        <w:t xml:space="preserve"> </w:t>
      </w:r>
    </w:p>
    <w:p w14:paraId="4B629D2D" w14:textId="77777777" w:rsidR="0022769C" w:rsidRPr="008158CE" w:rsidRDefault="001008AF" w:rsidP="001008AF">
      <w:pPr>
        <w:pStyle w:val="KontaktdatenPresseanfragen"/>
      </w:pPr>
      <w:r w:rsidRPr="008158CE">
        <w:rPr>
          <w:b/>
        </w:rPr>
        <w:t>Presseanfragen bitte an:</w:t>
      </w:r>
      <w:r w:rsidR="00027207" w:rsidRPr="008158CE">
        <w:rPr>
          <w:b/>
        </w:rPr>
        <w:br/>
      </w:r>
      <w:r w:rsidRPr="008158CE">
        <w:t>Arts &amp; Others, Anja Kassubek, Daimlerstraße 12, D-61352 Bad Homburg</w:t>
      </w:r>
      <w:r w:rsidR="00027207" w:rsidRPr="008158CE">
        <w:br/>
      </w:r>
      <w:r w:rsidRPr="008158CE">
        <w:t xml:space="preserve">Tel. 06172/9022-131, </w:t>
      </w:r>
      <w:hyperlink r:id="rId7" w:history="1">
        <w:r w:rsidRPr="008158CE">
          <w:t>a.kassubek@arts-others.de</w:t>
        </w:r>
      </w:hyperlink>
    </w:p>
    <w:sectPr w:rsidR="0022769C" w:rsidRPr="008158CE" w:rsidSect="00396F28">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65F53" w14:textId="77777777" w:rsidR="00654DB0" w:rsidRDefault="00654DB0" w:rsidP="00EC4464">
      <w:pPr>
        <w:spacing w:line="240" w:lineRule="auto"/>
      </w:pPr>
      <w:r>
        <w:separator/>
      </w:r>
    </w:p>
  </w:endnote>
  <w:endnote w:type="continuationSeparator" w:id="0">
    <w:p w14:paraId="747CCB31" w14:textId="77777777" w:rsidR="00654DB0" w:rsidRDefault="00654DB0"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EF1F5" w14:textId="77777777" w:rsidR="00654DB0" w:rsidRDefault="00654DB0" w:rsidP="00EC4464">
      <w:pPr>
        <w:spacing w:line="240" w:lineRule="auto"/>
      </w:pPr>
      <w:r>
        <w:separator/>
      </w:r>
    </w:p>
  </w:footnote>
  <w:footnote w:type="continuationSeparator" w:id="0">
    <w:p w14:paraId="356642EA" w14:textId="77777777" w:rsidR="00654DB0" w:rsidRDefault="00654DB0"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E01F08"/>
    <w:multiLevelType w:val="hybridMultilevel"/>
    <w:tmpl w:val="7D14E440"/>
    <w:lvl w:ilvl="0" w:tplc="F0162A0A">
      <w:start w:val="1"/>
      <w:numFmt w:val="decimal"/>
      <w:lvlText w:val="%1."/>
      <w:lvlJc w:val="left"/>
      <w:pPr>
        <w:ind w:left="1020" w:hanging="360"/>
      </w:pPr>
    </w:lvl>
    <w:lvl w:ilvl="1" w:tplc="2E1C52BC">
      <w:start w:val="1"/>
      <w:numFmt w:val="decimal"/>
      <w:lvlText w:val="%2."/>
      <w:lvlJc w:val="left"/>
      <w:pPr>
        <w:ind w:left="1020" w:hanging="360"/>
      </w:pPr>
    </w:lvl>
    <w:lvl w:ilvl="2" w:tplc="5328BFEC">
      <w:start w:val="1"/>
      <w:numFmt w:val="decimal"/>
      <w:lvlText w:val="%3."/>
      <w:lvlJc w:val="left"/>
      <w:pPr>
        <w:ind w:left="1020" w:hanging="360"/>
      </w:pPr>
    </w:lvl>
    <w:lvl w:ilvl="3" w:tplc="659C8C5C">
      <w:start w:val="1"/>
      <w:numFmt w:val="decimal"/>
      <w:lvlText w:val="%4."/>
      <w:lvlJc w:val="left"/>
      <w:pPr>
        <w:ind w:left="1020" w:hanging="360"/>
      </w:pPr>
    </w:lvl>
    <w:lvl w:ilvl="4" w:tplc="0FDE3E1A">
      <w:start w:val="1"/>
      <w:numFmt w:val="decimal"/>
      <w:lvlText w:val="%5."/>
      <w:lvlJc w:val="left"/>
      <w:pPr>
        <w:ind w:left="1020" w:hanging="360"/>
      </w:pPr>
    </w:lvl>
    <w:lvl w:ilvl="5" w:tplc="E5904F7C">
      <w:start w:val="1"/>
      <w:numFmt w:val="decimal"/>
      <w:lvlText w:val="%6."/>
      <w:lvlJc w:val="left"/>
      <w:pPr>
        <w:ind w:left="1020" w:hanging="360"/>
      </w:pPr>
    </w:lvl>
    <w:lvl w:ilvl="6" w:tplc="DAB04C12">
      <w:start w:val="1"/>
      <w:numFmt w:val="decimal"/>
      <w:lvlText w:val="%7."/>
      <w:lvlJc w:val="left"/>
      <w:pPr>
        <w:ind w:left="1020" w:hanging="360"/>
      </w:pPr>
    </w:lvl>
    <w:lvl w:ilvl="7" w:tplc="BC8009AA">
      <w:start w:val="1"/>
      <w:numFmt w:val="decimal"/>
      <w:lvlText w:val="%8."/>
      <w:lvlJc w:val="left"/>
      <w:pPr>
        <w:ind w:left="1020" w:hanging="360"/>
      </w:pPr>
    </w:lvl>
    <w:lvl w:ilvl="8" w:tplc="2DD81C50">
      <w:start w:val="1"/>
      <w:numFmt w:val="decimal"/>
      <w:lvlText w:val="%9."/>
      <w:lvlJc w:val="left"/>
      <w:pPr>
        <w:ind w:left="1020" w:hanging="360"/>
      </w:pPr>
    </w:lvl>
  </w:abstractNum>
  <w:num w:numId="1" w16cid:durableId="973801160">
    <w:abstractNumId w:val="0"/>
  </w:num>
  <w:num w:numId="2" w16cid:durableId="1378429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16BF"/>
    <w:rsid w:val="00003F3A"/>
    <w:rsid w:val="00024658"/>
    <w:rsid w:val="00026E41"/>
    <w:rsid w:val="00027207"/>
    <w:rsid w:val="00081F86"/>
    <w:rsid w:val="000C15DF"/>
    <w:rsid w:val="000F6A7A"/>
    <w:rsid w:val="001008AF"/>
    <w:rsid w:val="001068AD"/>
    <w:rsid w:val="0013664D"/>
    <w:rsid w:val="00136FBE"/>
    <w:rsid w:val="00157AD6"/>
    <w:rsid w:val="00175E1B"/>
    <w:rsid w:val="001A7795"/>
    <w:rsid w:val="001D4E83"/>
    <w:rsid w:val="00214B57"/>
    <w:rsid w:val="00224360"/>
    <w:rsid w:val="0022769C"/>
    <w:rsid w:val="00246E30"/>
    <w:rsid w:val="00256EF8"/>
    <w:rsid w:val="0027467B"/>
    <w:rsid w:val="00276A89"/>
    <w:rsid w:val="00283307"/>
    <w:rsid w:val="002871BA"/>
    <w:rsid w:val="002A0392"/>
    <w:rsid w:val="002A17A4"/>
    <w:rsid w:val="002A1924"/>
    <w:rsid w:val="002A7BAD"/>
    <w:rsid w:val="002A7BCB"/>
    <w:rsid w:val="002E0CC9"/>
    <w:rsid w:val="002E1D1C"/>
    <w:rsid w:val="002E32AA"/>
    <w:rsid w:val="002E68B4"/>
    <w:rsid w:val="002E7732"/>
    <w:rsid w:val="0030398C"/>
    <w:rsid w:val="00303D4F"/>
    <w:rsid w:val="003128B9"/>
    <w:rsid w:val="00331A5B"/>
    <w:rsid w:val="0034043A"/>
    <w:rsid w:val="00355700"/>
    <w:rsid w:val="00367CAB"/>
    <w:rsid w:val="003812CD"/>
    <w:rsid w:val="00396F28"/>
    <w:rsid w:val="00397A52"/>
    <w:rsid w:val="003C6590"/>
    <w:rsid w:val="003D591A"/>
    <w:rsid w:val="003F25CD"/>
    <w:rsid w:val="004264B4"/>
    <w:rsid w:val="004377FB"/>
    <w:rsid w:val="00446E5E"/>
    <w:rsid w:val="004658DC"/>
    <w:rsid w:val="00465B07"/>
    <w:rsid w:val="004A3B84"/>
    <w:rsid w:val="004A4DD7"/>
    <w:rsid w:val="004C736E"/>
    <w:rsid w:val="004D0D80"/>
    <w:rsid w:val="00537924"/>
    <w:rsid w:val="00541AA9"/>
    <w:rsid w:val="005532D2"/>
    <w:rsid w:val="005C55EF"/>
    <w:rsid w:val="005E4600"/>
    <w:rsid w:val="005E7C23"/>
    <w:rsid w:val="006028A7"/>
    <w:rsid w:val="006044B0"/>
    <w:rsid w:val="00605DCF"/>
    <w:rsid w:val="00635FAE"/>
    <w:rsid w:val="00637716"/>
    <w:rsid w:val="00654B7B"/>
    <w:rsid w:val="00654DB0"/>
    <w:rsid w:val="006572F4"/>
    <w:rsid w:val="006603A4"/>
    <w:rsid w:val="0067028B"/>
    <w:rsid w:val="00670E90"/>
    <w:rsid w:val="006730B6"/>
    <w:rsid w:val="006B6981"/>
    <w:rsid w:val="006C0669"/>
    <w:rsid w:val="006C4F15"/>
    <w:rsid w:val="006F42B6"/>
    <w:rsid w:val="00725CC9"/>
    <w:rsid w:val="00734699"/>
    <w:rsid w:val="00752AE1"/>
    <w:rsid w:val="00775B94"/>
    <w:rsid w:val="00785C63"/>
    <w:rsid w:val="00786199"/>
    <w:rsid w:val="007B02EA"/>
    <w:rsid w:val="007B0B84"/>
    <w:rsid w:val="007C3B05"/>
    <w:rsid w:val="007C4B6B"/>
    <w:rsid w:val="007E6668"/>
    <w:rsid w:val="0081209F"/>
    <w:rsid w:val="00812E25"/>
    <w:rsid w:val="008158CE"/>
    <w:rsid w:val="00820293"/>
    <w:rsid w:val="0082203A"/>
    <w:rsid w:val="0084378E"/>
    <w:rsid w:val="00843D8E"/>
    <w:rsid w:val="008601DD"/>
    <w:rsid w:val="00874287"/>
    <w:rsid w:val="00884098"/>
    <w:rsid w:val="008A2500"/>
    <w:rsid w:val="008F5903"/>
    <w:rsid w:val="00931E98"/>
    <w:rsid w:val="00937145"/>
    <w:rsid w:val="009436AC"/>
    <w:rsid w:val="00971F4D"/>
    <w:rsid w:val="00974DD0"/>
    <w:rsid w:val="009B057A"/>
    <w:rsid w:val="009B7148"/>
    <w:rsid w:val="009B770D"/>
    <w:rsid w:val="009E3ED9"/>
    <w:rsid w:val="009E5E9A"/>
    <w:rsid w:val="00A0063E"/>
    <w:rsid w:val="00A563C0"/>
    <w:rsid w:val="00A609DB"/>
    <w:rsid w:val="00A750AA"/>
    <w:rsid w:val="00AA3A75"/>
    <w:rsid w:val="00AA5377"/>
    <w:rsid w:val="00AA7D62"/>
    <w:rsid w:val="00AE112D"/>
    <w:rsid w:val="00AE19FC"/>
    <w:rsid w:val="00AE35C8"/>
    <w:rsid w:val="00AF10C2"/>
    <w:rsid w:val="00B161CB"/>
    <w:rsid w:val="00B16F5A"/>
    <w:rsid w:val="00B16FEF"/>
    <w:rsid w:val="00B3645D"/>
    <w:rsid w:val="00B4558C"/>
    <w:rsid w:val="00B65D6C"/>
    <w:rsid w:val="00B94EB6"/>
    <w:rsid w:val="00BA2530"/>
    <w:rsid w:val="00C20735"/>
    <w:rsid w:val="00C23790"/>
    <w:rsid w:val="00C3133C"/>
    <w:rsid w:val="00C360C1"/>
    <w:rsid w:val="00C46EA5"/>
    <w:rsid w:val="00C609FB"/>
    <w:rsid w:val="00C6416C"/>
    <w:rsid w:val="00C720C3"/>
    <w:rsid w:val="00C72825"/>
    <w:rsid w:val="00C86A4E"/>
    <w:rsid w:val="00C91C59"/>
    <w:rsid w:val="00CA5EDA"/>
    <w:rsid w:val="00CB0DD3"/>
    <w:rsid w:val="00CE23D4"/>
    <w:rsid w:val="00CE7CD4"/>
    <w:rsid w:val="00D21456"/>
    <w:rsid w:val="00D25509"/>
    <w:rsid w:val="00D338C6"/>
    <w:rsid w:val="00D36581"/>
    <w:rsid w:val="00D46E97"/>
    <w:rsid w:val="00D52F3E"/>
    <w:rsid w:val="00D62573"/>
    <w:rsid w:val="00D67AD8"/>
    <w:rsid w:val="00D93E21"/>
    <w:rsid w:val="00DB259D"/>
    <w:rsid w:val="00DB26B5"/>
    <w:rsid w:val="00DD2003"/>
    <w:rsid w:val="00DE6060"/>
    <w:rsid w:val="00E212B1"/>
    <w:rsid w:val="00E501DD"/>
    <w:rsid w:val="00E57E31"/>
    <w:rsid w:val="00E622C3"/>
    <w:rsid w:val="00E63DBD"/>
    <w:rsid w:val="00E82791"/>
    <w:rsid w:val="00EB03D6"/>
    <w:rsid w:val="00EB739A"/>
    <w:rsid w:val="00EC4464"/>
    <w:rsid w:val="00EE4A7A"/>
    <w:rsid w:val="00EF0B35"/>
    <w:rsid w:val="00F15C0C"/>
    <w:rsid w:val="00F338B3"/>
    <w:rsid w:val="00F41E46"/>
    <w:rsid w:val="00F52939"/>
    <w:rsid w:val="00F70614"/>
    <w:rsid w:val="00F83557"/>
    <w:rsid w:val="00F95435"/>
    <w:rsid w:val="00FE78D4"/>
    <w:rsid w:val="00FF2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46</cp:revision>
  <dcterms:created xsi:type="dcterms:W3CDTF">2025-02-24T19:17:00Z</dcterms:created>
  <dcterms:modified xsi:type="dcterms:W3CDTF">2025-03-14T11:51:00Z</dcterms:modified>
</cp:coreProperties>
</file>